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94EF2" w14:textId="77777777" w:rsidR="00C324C6" w:rsidRPr="00E6750C" w:rsidRDefault="00C324C6">
      <w:pPr>
        <w:rPr>
          <w:rFonts w:ascii="Calibri" w:hAnsi="Calibri" w:cs="Calibri"/>
        </w:rPr>
      </w:pPr>
    </w:p>
    <w:p w14:paraId="3C402F90" w14:textId="158C9CB7" w:rsidR="00770DFE" w:rsidRPr="00E6750C" w:rsidRDefault="00CC5554" w:rsidP="00770DFE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What Makes a Great Language Teacher?</w:t>
      </w:r>
    </w:p>
    <w:p w14:paraId="7D996C98" w14:textId="77777777" w:rsidR="00770DFE" w:rsidRDefault="00770DFE" w:rsidP="00770DFE">
      <w:pPr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Dr Willy A Renandya</w:t>
      </w:r>
    </w:p>
    <w:p w14:paraId="5DD2DDF2" w14:textId="01E801B4" w:rsidR="00770DFE" w:rsidRPr="00E6750C" w:rsidRDefault="00770DFE" w:rsidP="00770DFE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</w:rPr>
        <w:t>National Institute of Education, Nanyang Technological University</w:t>
      </w:r>
    </w:p>
    <w:p w14:paraId="5A1A0D01" w14:textId="77777777" w:rsidR="00770DFE" w:rsidRDefault="00770DFE" w:rsidP="00770DFE">
      <w:pPr>
        <w:rPr>
          <w:rFonts w:ascii="Calibri" w:hAnsi="Calibri" w:cs="Calibri"/>
        </w:rPr>
      </w:pPr>
    </w:p>
    <w:p w14:paraId="222CF4D9" w14:textId="56395EBB" w:rsidR="00E6750C" w:rsidRPr="00770DFE" w:rsidRDefault="00E6750C" w:rsidP="00770DFE">
      <w:pPr>
        <w:jc w:val="center"/>
        <w:rPr>
          <w:rFonts w:ascii="Calibri" w:hAnsi="Calibri" w:cs="Calibri"/>
          <w:b/>
          <w:bCs/>
        </w:rPr>
      </w:pPr>
      <w:r w:rsidRPr="00770DFE">
        <w:rPr>
          <w:rFonts w:ascii="Calibri" w:hAnsi="Calibri" w:cs="Calibri"/>
          <w:b/>
          <w:bCs/>
        </w:rPr>
        <w:t>Abstract</w:t>
      </w:r>
    </w:p>
    <w:p w14:paraId="490DF6F4" w14:textId="2F29D1F3" w:rsidR="005B2CB5" w:rsidRDefault="00A5243A" w:rsidP="005B2CB5">
      <w:pPr>
        <w:rPr>
          <w:rFonts w:ascii="Calibri" w:hAnsi="Calibri" w:cs="Calibri"/>
        </w:rPr>
      </w:pPr>
      <w:r w:rsidRPr="00E6750C">
        <w:rPr>
          <w:rFonts w:ascii="Calibri" w:hAnsi="Calibri" w:cs="Calibri"/>
        </w:rPr>
        <w:t xml:space="preserve">Great teaching is an ongoing journey of continuous learning that takes place in the classroom, and perhaps more importantly, extends far beyond its walls. </w:t>
      </w:r>
      <w:r w:rsidR="005B2CB5" w:rsidRPr="00E6750C">
        <w:rPr>
          <w:rFonts w:ascii="Calibri" w:hAnsi="Calibri" w:cs="Calibri"/>
        </w:rPr>
        <w:t>In this presentation, I explore how language teachers can actively grow and adapt by focusing on six essential areas of professional development: developing professional competence, becoming AI-fluent in a rapidly changing digital world, engaging in reflective practice, embracing student-centredness, committing to life-long learning, and staying gritty when facing daily challenges. Drawing on current research and my own decades of hands-on teaching experience across diverse Asian contexts, I share practical, real-world insights. Through this discussion, I hope to support fellow language teachers in navigating these areas, helping them keep learning, adapting, and improving their craft every single day.</w:t>
      </w:r>
    </w:p>
    <w:p w14:paraId="55327A1E" w14:textId="77777777" w:rsidR="00E6750C" w:rsidRDefault="00E6750C" w:rsidP="005B2CB5">
      <w:pPr>
        <w:rPr>
          <w:rFonts w:ascii="Calibri" w:hAnsi="Calibri" w:cs="Calibri"/>
        </w:rPr>
      </w:pPr>
    </w:p>
    <w:p w14:paraId="3336DAF4" w14:textId="77777777" w:rsidR="00E6750C" w:rsidRPr="00E6750C" w:rsidRDefault="00E6750C" w:rsidP="005B2CB5">
      <w:pPr>
        <w:rPr>
          <w:rFonts w:ascii="Calibri" w:hAnsi="Calibri" w:cs="Calibri"/>
        </w:rPr>
      </w:pPr>
    </w:p>
    <w:p w14:paraId="37C7D332" w14:textId="77777777" w:rsidR="005B2CB5" w:rsidRPr="00E6750C" w:rsidRDefault="005B2CB5" w:rsidP="005B2CB5">
      <w:pPr>
        <w:rPr>
          <w:rFonts w:ascii="Calibri" w:hAnsi="Calibri" w:cs="Calibri"/>
        </w:rPr>
      </w:pPr>
    </w:p>
    <w:sectPr w:rsidR="005B2CB5" w:rsidRPr="00E6750C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5DD13" w14:textId="77777777" w:rsidR="00BA454E" w:rsidRDefault="00BA454E" w:rsidP="00E6750C">
      <w:pPr>
        <w:spacing w:after="0" w:line="240" w:lineRule="auto"/>
      </w:pPr>
      <w:r>
        <w:separator/>
      </w:r>
    </w:p>
  </w:endnote>
  <w:endnote w:type="continuationSeparator" w:id="0">
    <w:p w14:paraId="61AA822D" w14:textId="77777777" w:rsidR="00BA454E" w:rsidRDefault="00BA454E" w:rsidP="00E67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302BC" w14:textId="77777777" w:rsidR="00BA454E" w:rsidRDefault="00BA454E" w:rsidP="00E6750C">
      <w:pPr>
        <w:spacing w:after="0" w:line="240" w:lineRule="auto"/>
      </w:pPr>
      <w:r>
        <w:separator/>
      </w:r>
    </w:p>
  </w:footnote>
  <w:footnote w:type="continuationSeparator" w:id="0">
    <w:p w14:paraId="3F6CB237" w14:textId="77777777" w:rsidR="00BA454E" w:rsidRDefault="00BA454E" w:rsidP="00E67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B2E92" w14:textId="09517A51" w:rsidR="00E6750C" w:rsidRPr="00E6750C" w:rsidRDefault="00E6750C">
    <w:pPr>
      <w:pStyle w:val="Header"/>
      <w:rPr>
        <w:rFonts w:ascii="Calibri" w:hAnsi="Calibri" w:cs="Calibri"/>
        <w:sz w:val="18"/>
        <w:szCs w:val="18"/>
      </w:rPr>
    </w:pPr>
    <w:r w:rsidRPr="00E6750C">
      <w:rPr>
        <w:rFonts w:ascii="Calibri" w:hAnsi="Calibri" w:cs="Calibri"/>
        <w:sz w:val="18"/>
        <w:szCs w:val="18"/>
      </w:rPr>
      <w:t>JALT International Conference, Nagoya, 20-22 Nov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CB5"/>
    <w:rsid w:val="001278FB"/>
    <w:rsid w:val="001A759D"/>
    <w:rsid w:val="004157DF"/>
    <w:rsid w:val="0059474C"/>
    <w:rsid w:val="005A27BC"/>
    <w:rsid w:val="005B2CB5"/>
    <w:rsid w:val="006901F9"/>
    <w:rsid w:val="00736D69"/>
    <w:rsid w:val="00770DFE"/>
    <w:rsid w:val="00A5243A"/>
    <w:rsid w:val="00AF5116"/>
    <w:rsid w:val="00BA454E"/>
    <w:rsid w:val="00BC72C3"/>
    <w:rsid w:val="00C324C6"/>
    <w:rsid w:val="00CC5554"/>
    <w:rsid w:val="00DF74A3"/>
    <w:rsid w:val="00E6750C"/>
    <w:rsid w:val="00F6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7370E"/>
  <w15:chartTrackingRefBased/>
  <w15:docId w15:val="{EB6ABBB3-CC4E-4CE1-9399-28FEFFF0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CB5"/>
  </w:style>
  <w:style w:type="paragraph" w:styleId="Heading1">
    <w:name w:val="heading 1"/>
    <w:basedOn w:val="Normal"/>
    <w:next w:val="Normal"/>
    <w:link w:val="Heading1Char"/>
    <w:uiPriority w:val="9"/>
    <w:qFormat/>
    <w:rsid w:val="005B2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2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C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2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2C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2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2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2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2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C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2C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C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2C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2C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2C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C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2C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2C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2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2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2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2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2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2C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2C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2C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2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2C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2CB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75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50C"/>
  </w:style>
  <w:style w:type="paragraph" w:styleId="Footer">
    <w:name w:val="footer"/>
    <w:basedOn w:val="Normal"/>
    <w:link w:val="FooterChar"/>
    <w:uiPriority w:val="99"/>
    <w:unhideWhenUsed/>
    <w:rsid w:val="00E675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Renandya</dc:creator>
  <cp:keywords/>
  <dc:description/>
  <cp:lastModifiedBy>Willy Renandya</cp:lastModifiedBy>
  <cp:revision>4</cp:revision>
  <dcterms:created xsi:type="dcterms:W3CDTF">2026-06-14T22:25:00Z</dcterms:created>
  <dcterms:modified xsi:type="dcterms:W3CDTF">2026-09-09T01:25:00Z</dcterms:modified>
</cp:coreProperties>
</file>